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61" w:rsidRPr="006B1E61" w:rsidRDefault="00CA15FF" w:rsidP="006B1E61">
      <w:pPr>
        <w:spacing w:after="0" w:line="240" w:lineRule="auto"/>
        <w:outlineLvl w:val="0"/>
        <w:rPr>
          <w:rFonts w:ascii="Times" w:eastAsia="Times New Roman" w:hAnsi="Times" w:cs="Times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" w:eastAsia="Times New Roman" w:hAnsi="Times" w:cs="Times"/>
          <w:b/>
          <w:bCs/>
          <w:noProof/>
          <w:color w:val="000000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-358140</wp:posOffset>
            </wp:positionV>
            <wp:extent cx="1781175" cy="1781175"/>
            <wp:effectExtent l="19050" t="0" r="9525" b="0"/>
            <wp:wrapSquare wrapText="bothSides"/>
            <wp:docPr id="2" name="Picture 1" descr="http://solutions.3mrussia.ru/3MContentRetrievalAPI/BlobServlet?lmd=1394026614000&amp;locale=ru_RU&amp;assetType=MMM_Image&amp;assetId=1361785362340&amp;blobAttribute=Image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lutions.3mrussia.ru/3MContentRetrievalAPI/BlobServlet?lmd=1394026614000&amp;locale=ru_RU&amp;assetType=MMM_Image&amp;assetId=1361785362340&amp;blobAttribute=ImageFi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E61" w:rsidRPr="006B1E61">
        <w:rPr>
          <w:rFonts w:ascii="Times" w:eastAsia="Times New Roman" w:hAnsi="Times" w:cs="Times"/>
          <w:b/>
          <w:bCs/>
          <w:color w:val="000000"/>
          <w:kern w:val="36"/>
          <w:sz w:val="36"/>
          <w:szCs w:val="36"/>
          <w:lang w:eastAsia="ru-RU"/>
        </w:rPr>
        <w:t>Потеря слуха: ТИХАЯ эпидемия</w:t>
      </w:r>
    </w:p>
    <w:p w:rsidR="006B1E61" w:rsidRDefault="006B1E61" w:rsidP="006B1E6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lang w:val="en-US" w:eastAsia="ru-RU"/>
        </w:rPr>
      </w:pPr>
      <w:r w:rsidRPr="006B1E6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CA15FF" w:rsidRPr="00CA15FF" w:rsidRDefault="00CA15FF" w:rsidP="006B1E61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sz w:val="18"/>
          <w:szCs w:val="18"/>
          <w:lang w:val="en-US" w:eastAsia="ru-RU"/>
        </w:rPr>
      </w:pP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2850"/>
      </w:tblGrid>
      <w:tr w:rsidR="00CA15FF" w:rsidRPr="00CA15FF" w:rsidTr="00CA15FF">
        <w:trPr>
          <w:tblCellSpacing w:w="15" w:type="dxa"/>
        </w:trPr>
        <w:tc>
          <w:tcPr>
            <w:tcW w:w="6663" w:type="dxa"/>
            <w:vAlign w:val="center"/>
            <w:hideMark/>
          </w:tcPr>
          <w:p w:rsidR="00CA15FF" w:rsidRPr="00CA15FF" w:rsidRDefault="006B1E61" w:rsidP="00CA15FF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B1E6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="00CA15FF"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По оценкам ВОЗ 275 миллионов людей на земле часто переспрашивают собеседника, задавая вопрос «Что?». Эти люди страдают нарушениями слуха разной степени, возникшего в результате регулярного чрезмерного шума на работе или в быту. </w:t>
            </w:r>
            <w:r w:rsidR="00CA15FF"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="00CA15FF"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3 марта – Международный день охраны здоровья уха и слуха, учрежденный ВОЗ для привлечения внимания общественности к вопросам защиты слуха. </w:t>
            </w:r>
          </w:p>
          <w:p w:rsidR="00CA15FF" w:rsidRPr="00CA15FF" w:rsidRDefault="00CA15FF" w:rsidP="00CA15FF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«Тугоухость, вызванную чрезмерным шумом,  можно предотвратить», -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считают эксперты </w:t>
            </w:r>
            <w:r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 компании 3М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. Основное место в профилактике тугоухости отводится соблюдению акустического режима, основанного на 3 простых правилах:</w:t>
            </w:r>
          </w:p>
          <w:p w:rsidR="00CA15FF" w:rsidRPr="00CA15FF" w:rsidRDefault="00CA15FF" w:rsidP="00CA15FF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Правило 1. Внимательно относиться к своему слуху круглосуточно.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Постоянное шумовое воздействие (незатихающее автомобильное движение, громкая музыка соседей, строительные и ремонтные работы)  не только вызывает тугоухость, но и расшатывает нервную систему человека, усиливает раздражительность и агрессивность. 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Звуки громче 85 децибел встречаются чаще, чем можно представить. Длительное воздействие таких звуков может повредить слух, вызвать звон в ушах (</w:t>
            </w:r>
            <w:proofErr w:type="spellStart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тиннитус</w:t>
            </w:r>
            <w:proofErr w:type="spellEnd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). </w:t>
            </w:r>
          </w:p>
          <w:p w:rsidR="00CA15FF" w:rsidRPr="00CA15FF" w:rsidRDefault="00CA15FF" w:rsidP="00CA15FF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Согласно общепринятой классификации к категории безопасного для слуха относится шум до 80 дБ, комфортным для человеческого восприятия является уровень шума от 30 дБ до 55 дБ. Вот некоторые показатели, сопровождающие нас в повседневной жизни: 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 xml:space="preserve">* </w:t>
            </w:r>
            <w:proofErr w:type="gramStart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Шепот (30 дБ)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*Обычный разговор (60 дБ)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* Футбольный матч  (от 100 до 120 дБ)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* Бензопила (95-120 дБ), газонокосилка (82-103 дБ)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* Мотоцикл (80-110 дБ)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* Рок-концерт (90-120 дБ)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* Плейер (75-114 дБ)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* Огнестрельное оружие (от 140 до 165 дБ)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lang w:eastAsia="ru-RU"/>
              </w:rPr>
              <w:t>* Просмотр фильма в кинотеатре (72-104 дБ)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Люди по-разному реагируют на шум во время сна.</w:t>
            </w:r>
            <w:proofErr w:type="gramEnd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Дети пробуждаются от шума в 50 дБ,  взрослые - 30 дБ. Считается, что особенно чувствительны к ночному шуму женщины, которые имеют более короткий цикл сна и частые переходы от стадии глубокого сна </w:t>
            </w:r>
            <w:proofErr w:type="gramStart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поверхностному. Шум негативно влияет на все стадии сна. Под влиянием шума в 50 дБ срок засыпания увеличивается на час и более, сам сон становится поверхностным, после пробуждения люди чувствуют усталость и вялость. 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Уровень шума в жилом помещении днем не должен превышать 60 дБ, а ночью - 30 дБ. </w:t>
            </w:r>
          </w:p>
          <w:p w:rsidR="00CA15FF" w:rsidRPr="00CA15FF" w:rsidRDefault="00CA15FF" w:rsidP="00CA15FF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Правило 2. Применять средства защиты слуха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Однократное воздействие звуков выше 80 дБ в течение ограниченного времени не является серьезной угрозой для слуха, однако при постоянном воздействии шума свыше 80 дБ применение 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средств защиты обязательно. </w:t>
            </w:r>
          </w:p>
          <w:p w:rsidR="00CA15FF" w:rsidRPr="00CA15FF" w:rsidRDefault="00CA15FF" w:rsidP="00CA15FF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Жители мегаполисов сегодня могут защитить свой слух, нервную систему и спокойный здоровый сон с помощью </w:t>
            </w:r>
            <w:proofErr w:type="spellStart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берушей</w:t>
            </w:r>
            <w:proofErr w:type="spellEnd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Существует множество моделей противошумных вкладышей: </w:t>
            </w:r>
            <w:proofErr w:type="gramStart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одноразовые</w:t>
            </w:r>
            <w:proofErr w:type="gramEnd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и многоразовые, не впитывающие влагу, на шнурках, на дужках и с держателем. 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>В более чем 7 тысячах аптек всех регионов России доступны противошумные вкладыши (</w:t>
            </w:r>
            <w:proofErr w:type="spellStart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беруши</w:t>
            </w:r>
            <w:proofErr w:type="spellEnd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компании 3М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Беруши</w:t>
            </w:r>
            <w:proofErr w:type="spellEnd"/>
            <w:r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 3М™ </w:t>
            </w:r>
            <w:proofErr w:type="spellStart"/>
            <w:r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Classic</w:t>
            </w:r>
            <w:proofErr w:type="spellEnd"/>
            <w:r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™ 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полностью соответствуют российским стандартам ГОСТ. </w:t>
            </w:r>
          </w:p>
          <w:p w:rsidR="00CA15FF" w:rsidRPr="00CA15FF" w:rsidRDefault="00CA15FF" w:rsidP="00CA15FF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Важным критерием выбора </w:t>
            </w:r>
            <w:proofErr w:type="spellStart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берушей</w:t>
            </w:r>
            <w:proofErr w:type="spellEnd"/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является уровень снижения шума или акустическая эффективность. Если она равна, к примеру, 28 дБ, это означает, что при уровне шума в 90 дБ шумовое воздействие на слух в таких вкладышах будет только  62 дБ. Рекомендуется обеспечивать уровень шума в пределах от 70 до 80 дБ. Конечный уровень шума ниже 65 дБ  считается излишним глушением звука.  Важно установить вкладыш в ушном канале правильно, обеспечив максимальное прилегание, поэтому перед  применением необходимо изучить инструкцию по установке. Наиболее простыми для установки являются  многоразовые противошумные вкладыши. </w:t>
            </w:r>
          </w:p>
          <w:p w:rsidR="00CA15FF" w:rsidRPr="00CA15FF" w:rsidRDefault="00CA15FF" w:rsidP="00CA15FF">
            <w:pPr>
              <w:spacing w:after="24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Правило 3: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A15F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Уменьшить громкость или увеличить расстояние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Шума, связанного с работой, зачастую не избежать, но контролировать звук вокруг можно. </w:t>
            </w:r>
            <w:r w:rsidRPr="00CA15FF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br/>
              <w:t xml:space="preserve">Если не удается уменьшить громкость устройства, издающего шум, можно отойти от него. Даже дистанция в полметра от источника шума может снизить его вредоносное воздействие на организм. </w:t>
            </w:r>
          </w:p>
          <w:p w:rsidR="00CA15FF" w:rsidRPr="00CA15FF" w:rsidRDefault="00CA15FF" w:rsidP="00CA1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05" w:type="dxa"/>
            <w:hideMark/>
          </w:tcPr>
          <w:p w:rsidR="00CA15FF" w:rsidRPr="00CA15FF" w:rsidRDefault="00CA15FF" w:rsidP="00CA15F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A15FF" w:rsidRPr="00CA15FF" w:rsidRDefault="00CA15FF">
      <w:pPr>
        <w:rPr>
          <w:lang w:val="en-US"/>
        </w:rPr>
      </w:pPr>
    </w:p>
    <w:sectPr w:rsidR="00CA15FF" w:rsidRPr="00CA15FF" w:rsidSect="0041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E61"/>
    <w:rsid w:val="0001703B"/>
    <w:rsid w:val="00044019"/>
    <w:rsid w:val="00083954"/>
    <w:rsid w:val="000B0FEF"/>
    <w:rsid w:val="000D41E9"/>
    <w:rsid w:val="00166DC5"/>
    <w:rsid w:val="00216D62"/>
    <w:rsid w:val="004164BC"/>
    <w:rsid w:val="00551FF3"/>
    <w:rsid w:val="005B7426"/>
    <w:rsid w:val="00612CED"/>
    <w:rsid w:val="00636C3B"/>
    <w:rsid w:val="006B1E61"/>
    <w:rsid w:val="0079301E"/>
    <w:rsid w:val="007B1167"/>
    <w:rsid w:val="007C129C"/>
    <w:rsid w:val="00802E61"/>
    <w:rsid w:val="009119B9"/>
    <w:rsid w:val="00A12DBC"/>
    <w:rsid w:val="00AB2F3D"/>
    <w:rsid w:val="00B94CC5"/>
    <w:rsid w:val="00CA15FF"/>
    <w:rsid w:val="00CF1C84"/>
    <w:rsid w:val="00DE71CA"/>
    <w:rsid w:val="00E23FD8"/>
    <w:rsid w:val="00E439DF"/>
    <w:rsid w:val="00EC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4BC"/>
  </w:style>
  <w:style w:type="paragraph" w:styleId="Heading1">
    <w:name w:val="heading 1"/>
    <w:basedOn w:val="Normal"/>
    <w:link w:val="Heading1Char"/>
    <w:uiPriority w:val="9"/>
    <w:qFormat/>
    <w:rsid w:val="006B1E61"/>
    <w:pPr>
      <w:spacing w:after="0" w:line="240" w:lineRule="auto"/>
      <w:outlineLvl w:val="0"/>
    </w:pPr>
    <w:rPr>
      <w:rFonts w:ascii="Times" w:eastAsia="Times New Roman" w:hAnsi="Times" w:cs="Times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E61"/>
    <w:rPr>
      <w:rFonts w:ascii="Times" w:eastAsia="Times New Roman" w:hAnsi="Times" w:cs="Times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6B1E61"/>
    <w:rPr>
      <w:color w:val="3300CC"/>
      <w:u w:val="single"/>
    </w:rPr>
  </w:style>
  <w:style w:type="character" w:styleId="Strong">
    <w:name w:val="Strong"/>
    <w:basedOn w:val="DefaultParagraphFont"/>
    <w:uiPriority w:val="22"/>
    <w:qFormat/>
    <w:rsid w:val="006B1E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1E61"/>
    <w:pPr>
      <w:spacing w:after="24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ssetdate">
    <w:name w:val="assetdate"/>
    <w:basedOn w:val="DefaultParagraphFont"/>
    <w:rsid w:val="006B1E61"/>
  </w:style>
  <w:style w:type="character" w:customStyle="1" w:styleId="assettype">
    <w:name w:val="assettype"/>
    <w:basedOn w:val="DefaultParagraphFont"/>
    <w:rsid w:val="006B1E61"/>
  </w:style>
  <w:style w:type="character" w:customStyle="1" w:styleId="fontbold">
    <w:name w:val="fontbold"/>
    <w:basedOn w:val="DefaultParagraphFont"/>
    <w:rsid w:val="006B1E61"/>
    <w:rPr>
      <w:b/>
      <w:bCs/>
    </w:rPr>
  </w:style>
  <w:style w:type="character" w:styleId="Emphasis">
    <w:name w:val="Emphasis"/>
    <w:basedOn w:val="DefaultParagraphFont"/>
    <w:uiPriority w:val="20"/>
    <w:qFormat/>
    <w:rsid w:val="006B1E6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Meshalkina</dc:creator>
  <cp:lastModifiedBy>Meshalkina </cp:lastModifiedBy>
  <cp:revision>1</cp:revision>
  <dcterms:created xsi:type="dcterms:W3CDTF">2014-03-28T06:38:00Z</dcterms:created>
  <dcterms:modified xsi:type="dcterms:W3CDTF">2014-03-28T06:58:00Z</dcterms:modified>
</cp:coreProperties>
</file>